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70376" w:rsidTr="00B70376">
        <w:trPr>
          <w:jc w:val="center"/>
        </w:trPr>
        <w:tc>
          <w:tcPr>
            <w:tcW w:w="0" w:type="auto"/>
            <w:shd w:val="clear" w:color="auto" w:fill="F7F7F7"/>
            <w:tcMar>
              <w:top w:w="675" w:type="dxa"/>
              <w:left w:w="0" w:type="dxa"/>
              <w:bottom w:w="675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3"/>
            </w:tblGrid>
            <w:tr w:rsidR="00B70376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3"/>
                  </w:tblGrid>
                  <w:tr w:rsidR="00B70376">
                    <w:trPr>
                      <w:jc w:val="center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3"/>
                        </w:tblGrid>
                        <w:tr w:rsidR="00B7037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3"/>
                              </w:tblGrid>
                              <w:tr w:rsidR="00B7037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B70376" w:rsidRDefault="00B7037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5374005" cy="483235"/>
                                          <wp:effectExtent l="0" t="0" r="0" b="0"/>
                                          <wp:docPr id="2" name="Immagine 2" descr="https://mcusercontent.com/1642ee6f30f604403461d302f/images/133ca00d-4a8e-4f01-bfd2-2f3122d654be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mcusercontent.com/1642ee6f30f604403461d302f/images/133ca00d-4a8e-4f01-bfd2-2f3122d654be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4005" cy="4832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70376" w:rsidRDefault="00B7037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70376" w:rsidRDefault="00B70376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3"/>
                        </w:tblGrid>
                        <w:tr w:rsidR="00B7037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3"/>
                              </w:tblGrid>
                              <w:tr w:rsidR="00B70376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3"/>
                                    </w:tblGrid>
                                    <w:tr w:rsidR="00B70376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70376" w:rsidRDefault="00B70376">
                                          <w:pPr>
                                            <w:pStyle w:val="Titolo1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Seminario di approfondimento Gare Media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70376" w:rsidRDefault="00B7037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70376" w:rsidRDefault="00B7037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70376" w:rsidRDefault="00B70376"/>
                    </w:tc>
                  </w:tr>
                </w:tbl>
                <w:p w:rsidR="00B70376" w:rsidRDefault="00B703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70376" w:rsidRDefault="00B7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70376" w:rsidTr="00B70376">
        <w:trPr>
          <w:jc w:val="center"/>
        </w:trPr>
        <w:tc>
          <w:tcPr>
            <w:tcW w:w="0" w:type="auto"/>
            <w:shd w:val="clear" w:color="auto" w:fill="FFFFFF"/>
            <w:tcMar>
              <w:top w:w="540" w:type="dxa"/>
              <w:left w:w="0" w:type="dxa"/>
              <w:bottom w:w="675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3"/>
            </w:tblGrid>
            <w:tr w:rsidR="00B70376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3"/>
                  </w:tblGrid>
                  <w:tr w:rsidR="00B70376">
                    <w:trPr>
                      <w:jc w:val="center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3"/>
                        </w:tblGrid>
                        <w:tr w:rsidR="00B7037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3"/>
                              </w:tblGrid>
                              <w:tr w:rsidR="00B7037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B70376" w:rsidRDefault="00B7037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5374005" cy="3398520"/>
                                          <wp:effectExtent l="0" t="0" r="0" b="0"/>
                                          <wp:docPr id="1" name="Immagine 1" descr="https://mcusercontent.com/1642ee6f30f604403461d302f/images/c59316c1-0f93-47cc-a991-489fcd30ed69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mcusercontent.com/1642ee6f30f604403461d302f/images/c59316c1-0f93-47cc-a991-489fcd30ed69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4005" cy="33985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70376" w:rsidRDefault="00B7037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70376" w:rsidRDefault="00B70376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3"/>
                        </w:tblGrid>
                        <w:tr w:rsidR="00B7037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3"/>
                              </w:tblGrid>
                              <w:tr w:rsidR="00B70376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3"/>
                                    </w:tblGrid>
                                    <w:tr w:rsidR="00B70376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B70376" w:rsidRDefault="00B70376">
                                          <w:pPr>
                                            <w:pStyle w:val="Titolo3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Style w:val="Enfasigrassetto"/>
                                              <w:rFonts w:eastAsia="Times New Roman"/>
                                              <w:b/>
                                              <w:bCs/>
                                              <w:sz w:val="30"/>
                                              <w:szCs w:val="30"/>
                                            </w:rPr>
                                            <w:t>Save The Date</w:t>
                                          </w:r>
                                        </w:p>
                                        <w:p w:rsidR="00B70376" w:rsidRDefault="00B70376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757575"/>
                                            </w:rPr>
                                          </w:pPr>
                                          <w:r>
                                            <w:rPr>
                                              <w:rStyle w:val="Enfasigrassetto"/>
                                              <w:rFonts w:ascii="Helvetica" w:hAnsi="Helvetica" w:cs="Helvetica"/>
                                              <w:color w:val="757575"/>
                                            </w:rPr>
                                            <w:t>FCP, UNA e UPA ti invitano al seminario di approfondimento dedicato al tema delle gare media.</w:t>
                                          </w:r>
                                        </w:p>
                                        <w:p w:rsidR="00B70376" w:rsidRDefault="00B70376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757575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757575"/>
                                            </w:rPr>
                                            <w:lastRenderedPageBreak/>
                                            <w:t>. Le tre associazioni discuteranno con gli operatori della filiera della comunicazione implicazioni e approfondimenti sul documento presentato alla fine del 2019 contenente i Principi condivisi  per uno svolgimento più corretto ed efficiente delle gare in ambito media.</w:t>
                                          </w:r>
                                        </w:p>
                                        <w:p w:rsidR="00B70376" w:rsidRDefault="00B70376">
                                          <w:pPr>
                                            <w:spacing w:before="150" w:after="150" w:line="360" w:lineRule="auto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757575"/>
                                            </w:rPr>
                                          </w:pPr>
                                          <w:r>
                                            <w:rPr>
                                              <w:rStyle w:val="Enfasigrassetto"/>
                                              <w:rFonts w:ascii="Helvetica" w:hAnsi="Helvetica" w:cs="Helvetica"/>
                                              <w:color w:val="757575"/>
                                              <w:sz w:val="27"/>
                                              <w:szCs w:val="27"/>
                                            </w:rPr>
                                            <w:t>L'incontro si terrà il giorno 3 Marzo 2020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757575"/>
                                              <w:sz w:val="27"/>
                                              <w:szCs w:val="2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Helvetica" w:hAnsi="Helvetica" w:cs="Helvetica"/>
                                              <w:color w:val="757575"/>
                                              <w:sz w:val="27"/>
                                              <w:szCs w:val="27"/>
                                            </w:rPr>
                                            <w:t>presso Centro Svizzero in via Palestro 2 a Milano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757575"/>
                                              <w:sz w:val="27"/>
                                              <w:szCs w:val="2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rFonts w:ascii="Helvetica" w:hAnsi="Helvetica" w:cs="Helvetica"/>
                                              <w:color w:val="757575"/>
                                              <w:sz w:val="27"/>
                                              <w:szCs w:val="27"/>
                                            </w:rPr>
                                            <w:t>dalle 9,30 alle 12,30 circa.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757575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:rsidR="00B70376" w:rsidRDefault="00B70376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757575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757575"/>
                                            </w:rPr>
                                            <w:t>la partecipazione è aperta, previa registrazione. I posti sono limitati alla capienza della sala.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757575"/>
                                            </w:rPr>
                                            <w:br/>
                                            <w:t>Seguirà Programma dettagliato del seminario.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757575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757575"/>
                                            </w:rPr>
                                            <w:br/>
                                            <w:t>Vi aspettiamo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70376" w:rsidRDefault="00B7037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70376" w:rsidRDefault="00B7037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70376" w:rsidRDefault="00B70376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3"/>
                        </w:tblGrid>
                        <w:tr w:rsidR="00B7037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shd w:val="clear" w:color="auto" w:fill="C73F00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09"/>
                              </w:tblGrid>
                              <w:tr w:rsidR="00B7037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C73F00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p w:rsidR="00B70376" w:rsidRDefault="00B70376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sz w:val="27"/>
                                        <w:szCs w:val="27"/>
                                      </w:rPr>
                                    </w:pPr>
                                    <w:hyperlink r:id="rId7" w:tgtFrame="_blank" w:tooltip="Per partecipare registrarsi qui" w:history="1">
                                      <w:r>
                                        <w:rPr>
                                          <w:rStyle w:val="Collegamentoipertestuale"/>
                                          <w:b/>
                                          <w:bCs/>
                                          <w:color w:val="FFFFFF"/>
                                          <w:spacing w:val="-8"/>
                                          <w:sz w:val="27"/>
                                          <w:szCs w:val="27"/>
                                        </w:rPr>
                                        <w:t>Per partecipare registrarsi qui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70376" w:rsidRDefault="00B70376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70376" w:rsidRDefault="00B70376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3"/>
                        </w:tblGrid>
                        <w:tr w:rsidR="00B70376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3"/>
                              </w:tblGrid>
                              <w:tr w:rsidR="00B7037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70376" w:rsidRDefault="00B7037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70376" w:rsidRDefault="00B7037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70376" w:rsidRDefault="00B70376"/>
                    </w:tc>
                  </w:tr>
                </w:tbl>
                <w:p w:rsidR="00B70376" w:rsidRDefault="00B703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70376" w:rsidRDefault="00B7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70376" w:rsidTr="00B70376">
        <w:trPr>
          <w:jc w:val="center"/>
        </w:trPr>
        <w:tc>
          <w:tcPr>
            <w:tcW w:w="0" w:type="auto"/>
            <w:tcMar>
              <w:top w:w="675" w:type="dxa"/>
              <w:left w:w="0" w:type="dxa"/>
              <w:bottom w:w="945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70376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70376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70376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B70376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505050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70376" w:rsidRDefault="00B7037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70376" w:rsidRDefault="00B7037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70376" w:rsidRDefault="00B7037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70376" w:rsidRDefault="00B703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70376" w:rsidRDefault="00B7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5344" w:rsidRDefault="009B5344">
      <w:bookmarkStart w:id="0" w:name="_GoBack"/>
      <w:bookmarkEnd w:id="0"/>
    </w:p>
    <w:sectPr w:rsidR="009B53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76"/>
    <w:rsid w:val="009B5344"/>
    <w:rsid w:val="00B7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376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70376"/>
    <w:pPr>
      <w:spacing w:line="360" w:lineRule="auto"/>
      <w:jc w:val="center"/>
      <w:outlineLvl w:val="0"/>
    </w:pPr>
    <w:rPr>
      <w:rFonts w:ascii="Helvetica" w:hAnsi="Helvetica" w:cs="Helvetica"/>
      <w:b/>
      <w:bCs/>
      <w:color w:val="222222"/>
      <w:kern w:val="36"/>
      <w:sz w:val="60"/>
      <w:szCs w:val="60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B70376"/>
    <w:pPr>
      <w:spacing w:line="360" w:lineRule="auto"/>
      <w:outlineLvl w:val="2"/>
    </w:pPr>
    <w:rPr>
      <w:rFonts w:ascii="Helvetica" w:hAnsi="Helvetica" w:cs="Helvetica"/>
      <w:b/>
      <w:bCs/>
      <w:color w:val="444444"/>
      <w:sz w:val="33"/>
      <w:szCs w:val="3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0376"/>
    <w:rPr>
      <w:rFonts w:ascii="Helvetica" w:hAnsi="Helvetica" w:cs="Helvetica"/>
      <w:b/>
      <w:bCs/>
      <w:color w:val="222222"/>
      <w:kern w:val="36"/>
      <w:sz w:val="60"/>
      <w:szCs w:val="6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0376"/>
    <w:rPr>
      <w:rFonts w:ascii="Helvetica" w:hAnsi="Helvetica" w:cs="Helvetica"/>
      <w:b/>
      <w:bCs/>
      <w:color w:val="444444"/>
      <w:sz w:val="33"/>
      <w:szCs w:val="33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7037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7037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3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376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376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70376"/>
    <w:pPr>
      <w:spacing w:line="360" w:lineRule="auto"/>
      <w:jc w:val="center"/>
      <w:outlineLvl w:val="0"/>
    </w:pPr>
    <w:rPr>
      <w:rFonts w:ascii="Helvetica" w:hAnsi="Helvetica" w:cs="Helvetica"/>
      <w:b/>
      <w:bCs/>
      <w:color w:val="222222"/>
      <w:kern w:val="36"/>
      <w:sz w:val="60"/>
      <w:szCs w:val="60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B70376"/>
    <w:pPr>
      <w:spacing w:line="360" w:lineRule="auto"/>
      <w:outlineLvl w:val="2"/>
    </w:pPr>
    <w:rPr>
      <w:rFonts w:ascii="Helvetica" w:hAnsi="Helvetica" w:cs="Helvetica"/>
      <w:b/>
      <w:bCs/>
      <w:color w:val="444444"/>
      <w:sz w:val="33"/>
      <w:szCs w:val="3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0376"/>
    <w:rPr>
      <w:rFonts w:ascii="Helvetica" w:hAnsi="Helvetica" w:cs="Helvetica"/>
      <w:b/>
      <w:bCs/>
      <w:color w:val="222222"/>
      <w:kern w:val="36"/>
      <w:sz w:val="60"/>
      <w:szCs w:val="6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0376"/>
    <w:rPr>
      <w:rFonts w:ascii="Helvetica" w:hAnsi="Helvetica" w:cs="Helvetica"/>
      <w:b/>
      <w:bCs/>
      <w:color w:val="444444"/>
      <w:sz w:val="33"/>
      <w:szCs w:val="33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7037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7037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3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376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13.mailchimp.com/mctx/clicks?url=https%3A%2F%2Fwww.eventbrite.com%2Fe%2Fseminario-di-approfondimento-sulle-gare-media-tickets-93497502547&amp;h=db7f9f223020dcd6e0d8c3db3681a252182a0ffb4e68e1af57ee304af2a00c08&amp;v=1&amp;xid=7d9afe19e8&amp;uid=57702141&amp;pool=&amp;subject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sciacca</dc:creator>
  <cp:lastModifiedBy>Donatella sciacca</cp:lastModifiedBy>
  <cp:revision>1</cp:revision>
  <dcterms:created xsi:type="dcterms:W3CDTF">2020-02-10T12:23:00Z</dcterms:created>
  <dcterms:modified xsi:type="dcterms:W3CDTF">2020-02-10T12:24:00Z</dcterms:modified>
</cp:coreProperties>
</file>